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A52" w:rsidRDefault="005D078A" w:rsidP="00D02A52">
      <w:pPr>
        <w:pStyle w:val="ListParagraph"/>
        <w:ind w:left="0"/>
        <w:jc w:val="center"/>
        <w:rPr>
          <w:rFonts w:ascii="Arial" w:hAnsi="Arial" w:cs="Arial"/>
          <w:sz w:val="24"/>
          <w:szCs w:val="24"/>
        </w:rPr>
      </w:pPr>
      <w:r w:rsidRPr="00D02A52">
        <w:rPr>
          <w:rFonts w:ascii="Arial" w:hAnsi="Arial" w:cs="Arial"/>
          <w:b/>
          <w:sz w:val="24"/>
          <w:szCs w:val="24"/>
          <w:u w:val="single"/>
        </w:rPr>
        <w:t>Individual Army DCIPS Employee Notification</w:t>
      </w:r>
    </w:p>
    <w:p w:rsidR="00D02A52" w:rsidRDefault="00D02A52" w:rsidP="00D02A52">
      <w:pPr>
        <w:pStyle w:val="ListParagraph"/>
        <w:ind w:left="0"/>
        <w:rPr>
          <w:rFonts w:ascii="Arial" w:hAnsi="Arial" w:cs="Arial"/>
          <w:i/>
          <w:sz w:val="24"/>
          <w:szCs w:val="24"/>
        </w:rPr>
      </w:pPr>
    </w:p>
    <w:p w:rsidR="005D078A" w:rsidRPr="00D02A52" w:rsidRDefault="005D078A" w:rsidP="00D02A52">
      <w:pPr>
        <w:pStyle w:val="ListParagraph"/>
        <w:ind w:left="0"/>
        <w:rPr>
          <w:rFonts w:ascii="Arial" w:hAnsi="Arial" w:cs="Arial"/>
          <w:sz w:val="24"/>
          <w:szCs w:val="24"/>
        </w:rPr>
      </w:pPr>
      <w:r w:rsidRPr="00D02A52">
        <w:rPr>
          <w:rFonts w:ascii="Arial" w:hAnsi="Arial" w:cs="Arial"/>
          <w:sz w:val="24"/>
          <w:szCs w:val="24"/>
        </w:rPr>
        <w:t>Commanders of ACOMs, ASCCs, DRUs and the AASA</w:t>
      </w:r>
      <w:r w:rsidRPr="00D02A52" w:rsidDel="003227EE">
        <w:rPr>
          <w:rFonts w:ascii="Arial" w:hAnsi="Arial" w:cs="Arial"/>
          <w:sz w:val="24"/>
          <w:szCs w:val="24"/>
        </w:rPr>
        <w:t xml:space="preserve"> </w:t>
      </w:r>
      <w:r w:rsidRPr="00D02A52">
        <w:rPr>
          <w:rFonts w:ascii="Arial" w:hAnsi="Arial" w:cs="Arial"/>
          <w:sz w:val="24"/>
          <w:szCs w:val="24"/>
        </w:rPr>
        <w:t>shall provide each employee reached for an action in AIF a specific written notice of the action at least 60 days (not counting the date the notice is delivered or the AIF effective date) before the AIF effective date.  At a minimum, AIF notification shall contain the following:</w:t>
      </w:r>
    </w:p>
    <w:p w:rsidR="005D078A" w:rsidRPr="00D02A52" w:rsidRDefault="005D078A" w:rsidP="005D078A">
      <w:pPr>
        <w:pStyle w:val="ListParagraph"/>
        <w:numPr>
          <w:ilvl w:val="3"/>
          <w:numId w:val="2"/>
        </w:numPr>
        <w:tabs>
          <w:tab w:val="left" w:pos="450"/>
        </w:tabs>
        <w:ind w:left="450" w:hanging="270"/>
        <w:rPr>
          <w:rFonts w:ascii="Arial" w:hAnsi="Arial" w:cs="Arial"/>
          <w:sz w:val="24"/>
          <w:szCs w:val="24"/>
        </w:rPr>
      </w:pPr>
      <w:r w:rsidRPr="00D02A52">
        <w:rPr>
          <w:rFonts w:ascii="Arial" w:hAnsi="Arial" w:cs="Arial"/>
          <w:sz w:val="24"/>
          <w:szCs w:val="24"/>
        </w:rPr>
        <w:t>The action to be taken, the reason for the action, and its effective date</w:t>
      </w:r>
    </w:p>
    <w:p w:rsidR="005D078A" w:rsidRPr="00D02A52" w:rsidRDefault="005D078A" w:rsidP="005D078A">
      <w:pPr>
        <w:pStyle w:val="ListParagraph"/>
        <w:numPr>
          <w:ilvl w:val="3"/>
          <w:numId w:val="2"/>
        </w:numPr>
        <w:tabs>
          <w:tab w:val="left" w:pos="450"/>
        </w:tabs>
        <w:ind w:left="450" w:hanging="270"/>
        <w:rPr>
          <w:rFonts w:ascii="Arial" w:hAnsi="Arial" w:cs="Arial"/>
          <w:sz w:val="24"/>
          <w:szCs w:val="24"/>
        </w:rPr>
      </w:pPr>
      <w:r w:rsidRPr="00D02A52">
        <w:rPr>
          <w:rFonts w:ascii="Arial" w:hAnsi="Arial" w:cs="Arial"/>
          <w:sz w:val="24"/>
          <w:szCs w:val="24"/>
        </w:rPr>
        <w:t>Documentation of the employee’s work category, work level, competitive area, competitive group, tenure group, subgroup, veterans' preference, and evaluation of record (and dates of rating) used for performance credit and length of service computation</w:t>
      </w:r>
    </w:p>
    <w:p w:rsidR="005D078A" w:rsidRPr="00D02A52" w:rsidRDefault="005D078A" w:rsidP="005D078A">
      <w:pPr>
        <w:pStyle w:val="ListParagraph"/>
        <w:numPr>
          <w:ilvl w:val="3"/>
          <w:numId w:val="2"/>
        </w:numPr>
        <w:tabs>
          <w:tab w:val="left" w:pos="450"/>
        </w:tabs>
        <w:ind w:left="450" w:hanging="270"/>
        <w:rPr>
          <w:rFonts w:ascii="Arial" w:hAnsi="Arial" w:cs="Arial"/>
          <w:sz w:val="24"/>
          <w:szCs w:val="24"/>
        </w:rPr>
      </w:pPr>
      <w:r w:rsidRPr="00D02A52">
        <w:rPr>
          <w:rFonts w:ascii="Arial" w:hAnsi="Arial" w:cs="Arial"/>
          <w:sz w:val="24"/>
          <w:szCs w:val="24"/>
        </w:rPr>
        <w:t>The place where the employee may inspect the regulations and records pertinent to the case</w:t>
      </w:r>
    </w:p>
    <w:p w:rsidR="005D078A" w:rsidRPr="00D02A52" w:rsidRDefault="005D078A" w:rsidP="005D078A">
      <w:pPr>
        <w:pStyle w:val="ListParagraph"/>
        <w:numPr>
          <w:ilvl w:val="3"/>
          <w:numId w:val="2"/>
        </w:numPr>
        <w:tabs>
          <w:tab w:val="left" w:pos="450"/>
        </w:tabs>
        <w:ind w:left="450" w:hanging="270"/>
        <w:rPr>
          <w:rFonts w:ascii="Arial" w:hAnsi="Arial" w:cs="Arial"/>
          <w:sz w:val="24"/>
          <w:szCs w:val="24"/>
        </w:rPr>
      </w:pPr>
      <w:r w:rsidRPr="00D02A52">
        <w:rPr>
          <w:rFonts w:ascii="Arial" w:hAnsi="Arial" w:cs="Arial"/>
          <w:sz w:val="24"/>
          <w:szCs w:val="24"/>
        </w:rPr>
        <w:t xml:space="preserve">In cases of exceptions to the order of release, the reason for retaining a lower standing employee in the same competitive group; </w:t>
      </w:r>
    </w:p>
    <w:p w:rsidR="005D078A" w:rsidRPr="00D02A52" w:rsidRDefault="005D078A" w:rsidP="005D078A">
      <w:pPr>
        <w:pStyle w:val="ListParagraph"/>
        <w:numPr>
          <w:ilvl w:val="3"/>
          <w:numId w:val="2"/>
        </w:numPr>
        <w:tabs>
          <w:tab w:val="left" w:pos="450"/>
        </w:tabs>
        <w:ind w:left="450" w:hanging="270"/>
        <w:rPr>
          <w:rFonts w:ascii="Arial" w:hAnsi="Arial" w:cs="Arial"/>
          <w:sz w:val="24"/>
          <w:szCs w:val="24"/>
        </w:rPr>
      </w:pPr>
      <w:r w:rsidRPr="00D02A52">
        <w:rPr>
          <w:rFonts w:ascii="Arial" w:hAnsi="Arial" w:cs="Arial"/>
          <w:sz w:val="24"/>
          <w:szCs w:val="24"/>
        </w:rPr>
        <w:t>Information on reemployment rights</w:t>
      </w:r>
    </w:p>
    <w:p w:rsidR="005D078A" w:rsidRPr="00D02A52" w:rsidRDefault="005D078A" w:rsidP="005D078A">
      <w:pPr>
        <w:pStyle w:val="ListParagraph"/>
        <w:numPr>
          <w:ilvl w:val="3"/>
          <w:numId w:val="2"/>
        </w:numPr>
        <w:tabs>
          <w:tab w:val="left" w:pos="450"/>
        </w:tabs>
        <w:ind w:left="450" w:hanging="270"/>
        <w:rPr>
          <w:rFonts w:ascii="Arial" w:hAnsi="Arial" w:cs="Arial"/>
          <w:sz w:val="24"/>
          <w:szCs w:val="24"/>
        </w:rPr>
      </w:pPr>
      <w:r w:rsidRPr="00D02A52">
        <w:rPr>
          <w:rFonts w:ascii="Arial" w:hAnsi="Arial" w:cs="Arial"/>
          <w:sz w:val="24"/>
          <w:szCs w:val="24"/>
        </w:rPr>
        <w:t>The employee’s benefits, entitlements and appeal rights, including the time limits for appeal and the address of the AIF AC.</w:t>
      </w:r>
    </w:p>
    <w:p w:rsidR="005D078A" w:rsidRPr="00D02A52" w:rsidRDefault="005D078A" w:rsidP="005D078A">
      <w:pPr>
        <w:pStyle w:val="ListParagraph"/>
        <w:numPr>
          <w:ilvl w:val="3"/>
          <w:numId w:val="2"/>
        </w:numPr>
        <w:tabs>
          <w:tab w:val="left" w:pos="450"/>
        </w:tabs>
        <w:ind w:left="450" w:hanging="270"/>
        <w:rPr>
          <w:rFonts w:ascii="Arial" w:hAnsi="Arial" w:cs="Arial"/>
          <w:sz w:val="24"/>
          <w:szCs w:val="24"/>
        </w:rPr>
      </w:pPr>
      <w:r w:rsidRPr="00D02A52">
        <w:rPr>
          <w:rFonts w:ascii="Arial" w:hAnsi="Arial" w:cs="Arial"/>
          <w:sz w:val="24"/>
          <w:szCs w:val="24"/>
        </w:rPr>
        <w:t xml:space="preserve">A notice of eligibility for other assistance and an authorization, at the employee’s option, to release their resume and other relevant employment information for employment referral to the State entity established under title I of the Workforce Investment Act of 1998 and potential public or private employees.   </w:t>
      </w:r>
    </w:p>
    <w:p w:rsidR="005D078A" w:rsidRPr="00D02A52" w:rsidRDefault="005D078A" w:rsidP="005D078A">
      <w:pPr>
        <w:pStyle w:val="ListParagraph"/>
        <w:numPr>
          <w:ilvl w:val="3"/>
          <w:numId w:val="2"/>
        </w:numPr>
        <w:tabs>
          <w:tab w:val="left" w:pos="450"/>
        </w:tabs>
        <w:ind w:left="450" w:hanging="270"/>
        <w:rPr>
          <w:rFonts w:ascii="Arial" w:hAnsi="Arial" w:cs="Arial"/>
          <w:sz w:val="24"/>
          <w:szCs w:val="24"/>
        </w:rPr>
      </w:pPr>
      <w:r w:rsidRPr="00D02A52">
        <w:rPr>
          <w:rFonts w:ascii="Arial" w:hAnsi="Arial" w:cs="Arial"/>
          <w:sz w:val="24"/>
          <w:szCs w:val="24"/>
        </w:rPr>
        <w:t>Information concerning how to apply both for unemployment insurance through the appropriate State program and benefits available under the State's Workforce Investment Act of 1998 programs.</w:t>
      </w:r>
    </w:p>
    <w:p w:rsidR="00530DE4" w:rsidRPr="00D02A52" w:rsidRDefault="00530DE4"/>
    <w:sectPr w:rsidR="00530DE4" w:rsidRPr="00D02A52" w:rsidSect="00530DE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5A7" w:rsidRDefault="008955A7" w:rsidP="007D2158">
      <w:r>
        <w:separator/>
      </w:r>
    </w:p>
  </w:endnote>
  <w:endnote w:type="continuationSeparator" w:id="0">
    <w:p w:rsidR="008955A7" w:rsidRDefault="008955A7" w:rsidP="007D215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9586"/>
      <w:docPartObj>
        <w:docPartGallery w:val="Page Numbers (Bottom of Page)"/>
        <w:docPartUnique/>
      </w:docPartObj>
    </w:sdtPr>
    <w:sdtEndPr>
      <w:rPr>
        <w:rFonts w:ascii="Arial" w:hAnsi="Arial" w:cs="Arial"/>
      </w:rPr>
    </w:sdtEndPr>
    <w:sdtContent>
      <w:p w:rsidR="007D2158" w:rsidRPr="007D2158" w:rsidRDefault="007D2158">
        <w:pPr>
          <w:pStyle w:val="Footer"/>
          <w:jc w:val="center"/>
          <w:rPr>
            <w:rFonts w:ascii="Arial" w:hAnsi="Arial" w:cs="Arial"/>
          </w:rPr>
        </w:pPr>
        <w:r w:rsidRPr="007D2158">
          <w:rPr>
            <w:rFonts w:ascii="Arial" w:hAnsi="Arial" w:cs="Arial"/>
          </w:rPr>
          <w:fldChar w:fldCharType="begin"/>
        </w:r>
        <w:r w:rsidRPr="007D2158">
          <w:rPr>
            <w:rFonts w:ascii="Arial" w:hAnsi="Arial" w:cs="Arial"/>
          </w:rPr>
          <w:instrText xml:space="preserve"> PAGE   \* MERGEFORMAT </w:instrText>
        </w:r>
        <w:r w:rsidRPr="007D2158">
          <w:rPr>
            <w:rFonts w:ascii="Arial" w:hAnsi="Arial" w:cs="Arial"/>
          </w:rPr>
          <w:fldChar w:fldCharType="separate"/>
        </w:r>
        <w:r>
          <w:rPr>
            <w:rFonts w:ascii="Arial" w:hAnsi="Arial" w:cs="Arial"/>
            <w:noProof/>
          </w:rPr>
          <w:t>1</w:t>
        </w:r>
        <w:r w:rsidRPr="007D2158">
          <w:rPr>
            <w:rFonts w:ascii="Arial" w:hAnsi="Arial" w:cs="Arial"/>
          </w:rPr>
          <w:fldChar w:fldCharType="end"/>
        </w:r>
      </w:p>
    </w:sdtContent>
  </w:sdt>
  <w:p w:rsidR="007D2158" w:rsidRDefault="007D2158" w:rsidP="007D215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5A7" w:rsidRDefault="008955A7" w:rsidP="007D2158">
      <w:r>
        <w:separator/>
      </w:r>
    </w:p>
  </w:footnote>
  <w:footnote w:type="continuationSeparator" w:id="0">
    <w:p w:rsidR="008955A7" w:rsidRDefault="008955A7" w:rsidP="007D21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158" w:rsidRDefault="007D2158">
    <w:pPr>
      <w:pStyle w:val="Header"/>
    </w:pPr>
    <w:r w:rsidRPr="007D2158">
      <w:drawing>
        <wp:inline distT="0" distB="0" distL="0" distR="0">
          <wp:extent cx="1524000" cy="981224"/>
          <wp:effectExtent l="19050" t="0" r="0" b="0"/>
          <wp:docPr id="8" name="Picture 7"/>
          <wp:cNvGraphicFramePr/>
          <a:graphic xmlns:a="http://schemas.openxmlformats.org/drawingml/2006/main">
            <a:graphicData uri="http://schemas.openxmlformats.org/drawingml/2006/picture">
              <pic:pic xmlns:pic="http://schemas.openxmlformats.org/drawingml/2006/picture">
                <pic:nvPicPr>
                  <pic:cNvPr id="66" name="Picture 9"/>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1524000" cy="981224"/>
                  </a:xfrm>
                  <a:prstGeom prst="rect">
                    <a:avLst/>
                  </a:prstGeom>
                  <a:noFill/>
                  <a:ln w="9525">
                    <a:noFill/>
                    <a:miter lim="800000"/>
                    <a:headEnd/>
                    <a:tailEnd/>
                  </a:ln>
                </pic:spPr>
              </pic:pic>
            </a:graphicData>
          </a:graphic>
        </wp:inline>
      </w:drawing>
    </w:r>
    <w:r>
      <w:tab/>
    </w:r>
    <w:r>
      <w:tab/>
    </w:r>
    <w:r w:rsidRPr="007D2158">
      <w:drawing>
        <wp:inline distT="0" distB="0" distL="0" distR="0">
          <wp:extent cx="1524001" cy="762000"/>
          <wp:effectExtent l="19050" t="0" r="0" b="0"/>
          <wp:docPr id="9" name="Picture 8" descr="DCIPS_blue_logo"/>
          <wp:cNvGraphicFramePr/>
          <a:graphic xmlns:a="http://schemas.openxmlformats.org/drawingml/2006/main">
            <a:graphicData uri="http://schemas.openxmlformats.org/drawingml/2006/picture">
              <pic:pic xmlns:pic="http://schemas.openxmlformats.org/drawingml/2006/picture">
                <pic:nvPicPr>
                  <pic:cNvPr id="77" name="Picture 2" descr="DCIPS_blue_logo"/>
                  <pic:cNvPicPr>
                    <a:picLocks noChangeAspect="1" noChangeArrowheads="1"/>
                  </pic:cNvPicPr>
                </pic:nvPicPr>
                <pic:blipFill>
                  <a:blip r:embed="rId2" cstate="print"/>
                  <a:srcRect/>
                  <a:stretch>
                    <a:fillRect/>
                  </a:stretch>
                </pic:blipFill>
                <pic:spPr bwMode="auto">
                  <a:xfrm>
                    <a:off x="0" y="0"/>
                    <a:ext cx="1524001" cy="762000"/>
                  </a:xfrm>
                  <a:prstGeom prst="rect">
                    <a:avLst/>
                  </a:prstGeom>
                  <a:noFill/>
                  <a:ln w="9525">
                    <a:noFill/>
                    <a:miter lim="800000"/>
                    <a:headEnd/>
                    <a:tailEnd/>
                  </a:ln>
                </pic:spPr>
              </pic:pic>
            </a:graphicData>
          </a:graphic>
        </wp:inline>
      </w:drawing>
    </w:r>
  </w:p>
  <w:p w:rsidR="007D2158" w:rsidRDefault="007D21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528CA"/>
    <w:multiLevelType w:val="multilevel"/>
    <w:tmpl w:val="23FE47D6"/>
    <w:lvl w:ilvl="0">
      <w:start w:val="1"/>
      <w:numFmt w:val="decimal"/>
      <w:suff w:val="space"/>
      <w:lvlText w:val="%1."/>
      <w:lvlJc w:val="left"/>
      <w:pPr>
        <w:ind w:left="0" w:firstLine="0"/>
      </w:pPr>
      <w:rPr>
        <w:rFonts w:ascii="Arial" w:hAnsi="Arial" w:cs="Times New Roman" w:hint="default"/>
        <w:b/>
        <w:sz w:val="24"/>
      </w:rPr>
    </w:lvl>
    <w:lvl w:ilvl="1">
      <w:start w:val="1"/>
      <w:numFmt w:val="lowerLetter"/>
      <w:suff w:val="space"/>
      <w:lvlText w:val="%2."/>
      <w:lvlJc w:val="left"/>
      <w:pPr>
        <w:ind w:left="0" w:firstLine="360"/>
      </w:pPr>
      <w:rPr>
        <w:rFonts w:ascii="Arial" w:hAnsi="Arial" w:cs="Times New Roman" w:hint="default"/>
        <w:i/>
        <w:sz w:val="24"/>
      </w:rPr>
    </w:lvl>
    <w:lvl w:ilvl="2">
      <w:start w:val="1"/>
      <w:numFmt w:val="decimal"/>
      <w:suff w:val="space"/>
      <w:lvlText w:val="(%3) "/>
      <w:lvlJc w:val="left"/>
      <w:pPr>
        <w:ind w:left="0" w:firstLine="360"/>
      </w:pPr>
      <w:rPr>
        <w:rFonts w:ascii="Arial" w:hAnsi="Arial" w:cs="Times New Roman" w:hint="default"/>
        <w:sz w:val="24"/>
      </w:rPr>
    </w:lvl>
    <w:lvl w:ilvl="3">
      <w:start w:val="1"/>
      <w:numFmt w:val="bullet"/>
      <w:lvlText w:val=""/>
      <w:lvlJc w:val="left"/>
      <w:pPr>
        <w:ind w:left="0" w:firstLine="360"/>
      </w:pPr>
      <w:rPr>
        <w:rFonts w:ascii="Symbol" w:hAnsi="Symbol" w:hint="default"/>
        <w:sz w:val="24"/>
      </w:rPr>
    </w:lvl>
    <w:lvl w:ilvl="4">
      <w:start w:val="1"/>
      <w:numFmt w:val="decimal"/>
      <w:suff w:val="space"/>
      <w:lvlText w:val="%5."/>
      <w:lvlJc w:val="left"/>
      <w:pPr>
        <w:ind w:left="0" w:firstLine="360"/>
      </w:pPr>
      <w:rPr>
        <w:rFonts w:cs="Times New Roman" w:hint="default"/>
      </w:rPr>
    </w:lvl>
    <w:lvl w:ilvl="5">
      <w:start w:val="1"/>
      <w:numFmt w:val="lowerLetter"/>
      <w:suff w:val="space"/>
      <w:lvlText w:val="%6."/>
      <w:lvlJc w:val="left"/>
      <w:pPr>
        <w:ind w:left="0" w:firstLine="360"/>
      </w:pPr>
      <w:rPr>
        <w:rFonts w:cs="Times New Roman" w:hint="default"/>
      </w:rPr>
    </w:lvl>
    <w:lvl w:ilvl="6">
      <w:start w:val="1"/>
      <w:numFmt w:val="decimal"/>
      <w:suff w:val="space"/>
      <w:lvlText w:val="(%7)"/>
      <w:lvlJc w:val="left"/>
      <w:pPr>
        <w:ind w:left="0" w:firstLine="360"/>
      </w:pPr>
      <w:rPr>
        <w:rFonts w:cs="Times New Roman" w:hint="default"/>
      </w:rPr>
    </w:lvl>
    <w:lvl w:ilvl="7">
      <w:start w:val="1"/>
      <w:numFmt w:val="lowerLetter"/>
      <w:suff w:val="space"/>
      <w:lvlText w:val="(%8)"/>
      <w:lvlJc w:val="left"/>
      <w:pPr>
        <w:ind w:left="0" w:firstLine="360"/>
      </w:pPr>
      <w:rPr>
        <w:rFonts w:cs="Times New Roman" w:hint="default"/>
      </w:rPr>
    </w:lvl>
    <w:lvl w:ilvl="8">
      <w:start w:val="1"/>
      <w:numFmt w:val="decimal"/>
      <w:suff w:val="space"/>
      <w:lvlText w:val="%9."/>
      <w:lvlJc w:val="left"/>
      <w:pPr>
        <w:ind w:left="0" w:firstLine="360"/>
      </w:pPr>
      <w:rPr>
        <w:rFonts w:cs="Times New Roman" w:hint="default"/>
      </w:rPr>
    </w:lvl>
  </w:abstractNum>
  <w:abstractNum w:abstractNumId="1">
    <w:nsid w:val="26E96A12"/>
    <w:multiLevelType w:val="multilevel"/>
    <w:tmpl w:val="456EFC8E"/>
    <w:lvl w:ilvl="0">
      <w:start w:val="1"/>
      <w:numFmt w:val="decimal"/>
      <w:suff w:val="space"/>
      <w:lvlText w:val="%1."/>
      <w:lvlJc w:val="left"/>
      <w:pPr>
        <w:ind w:left="0" w:firstLine="0"/>
      </w:pPr>
      <w:rPr>
        <w:rFonts w:ascii="Arial" w:hAnsi="Arial" w:cs="Times New Roman" w:hint="default"/>
        <w:b/>
        <w:sz w:val="24"/>
      </w:rPr>
    </w:lvl>
    <w:lvl w:ilvl="1">
      <w:start w:val="1"/>
      <w:numFmt w:val="lowerLetter"/>
      <w:suff w:val="space"/>
      <w:lvlText w:val="%2."/>
      <w:lvlJc w:val="left"/>
      <w:pPr>
        <w:ind w:left="0" w:firstLine="360"/>
      </w:pPr>
      <w:rPr>
        <w:rFonts w:ascii="Arial" w:hAnsi="Arial" w:cs="Times New Roman" w:hint="default"/>
        <w:i/>
        <w:sz w:val="24"/>
      </w:rPr>
    </w:lvl>
    <w:lvl w:ilvl="2">
      <w:start w:val="1"/>
      <w:numFmt w:val="decimal"/>
      <w:suff w:val="space"/>
      <w:lvlText w:val="(%3) "/>
      <w:lvlJc w:val="left"/>
      <w:pPr>
        <w:ind w:left="0" w:firstLine="360"/>
      </w:pPr>
      <w:rPr>
        <w:rFonts w:ascii="Arial" w:hAnsi="Arial" w:cs="Times New Roman" w:hint="default"/>
        <w:sz w:val="24"/>
      </w:rPr>
    </w:lvl>
    <w:lvl w:ilvl="3">
      <w:start w:val="1"/>
      <w:numFmt w:val="lowerLetter"/>
      <w:suff w:val="space"/>
      <w:lvlText w:val="(%4)"/>
      <w:lvlJc w:val="left"/>
      <w:pPr>
        <w:ind w:left="0" w:firstLine="360"/>
      </w:pPr>
      <w:rPr>
        <w:rFonts w:ascii="Arial" w:hAnsi="Arial" w:cs="Times New Roman" w:hint="default"/>
        <w:sz w:val="24"/>
      </w:rPr>
    </w:lvl>
    <w:lvl w:ilvl="4">
      <w:start w:val="1"/>
      <w:numFmt w:val="decimal"/>
      <w:suff w:val="space"/>
      <w:lvlText w:val="%5."/>
      <w:lvlJc w:val="left"/>
      <w:pPr>
        <w:ind w:left="0" w:firstLine="360"/>
      </w:pPr>
      <w:rPr>
        <w:rFonts w:cs="Times New Roman" w:hint="default"/>
      </w:rPr>
    </w:lvl>
    <w:lvl w:ilvl="5">
      <w:start w:val="1"/>
      <w:numFmt w:val="lowerLetter"/>
      <w:suff w:val="space"/>
      <w:lvlText w:val="%6."/>
      <w:lvlJc w:val="left"/>
      <w:pPr>
        <w:ind w:left="0" w:firstLine="360"/>
      </w:pPr>
      <w:rPr>
        <w:rFonts w:cs="Times New Roman" w:hint="default"/>
      </w:rPr>
    </w:lvl>
    <w:lvl w:ilvl="6">
      <w:start w:val="1"/>
      <w:numFmt w:val="decimal"/>
      <w:suff w:val="space"/>
      <w:lvlText w:val="(%7)"/>
      <w:lvlJc w:val="left"/>
      <w:pPr>
        <w:ind w:left="0" w:firstLine="360"/>
      </w:pPr>
      <w:rPr>
        <w:rFonts w:cs="Times New Roman" w:hint="default"/>
      </w:rPr>
    </w:lvl>
    <w:lvl w:ilvl="7">
      <w:start w:val="1"/>
      <w:numFmt w:val="lowerLetter"/>
      <w:suff w:val="space"/>
      <w:lvlText w:val="(%8)"/>
      <w:lvlJc w:val="left"/>
      <w:pPr>
        <w:ind w:left="0" w:firstLine="360"/>
      </w:pPr>
      <w:rPr>
        <w:rFonts w:cs="Times New Roman" w:hint="default"/>
      </w:rPr>
    </w:lvl>
    <w:lvl w:ilvl="8">
      <w:start w:val="1"/>
      <w:numFmt w:val="decimal"/>
      <w:suff w:val="space"/>
      <w:lvlText w:val="%9."/>
      <w:lvlJc w:val="left"/>
      <w:pPr>
        <w:ind w:left="0" w:firstLine="3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D078A"/>
    <w:rsid w:val="00180E0B"/>
    <w:rsid w:val="001C39EB"/>
    <w:rsid w:val="003A6A0D"/>
    <w:rsid w:val="00530DE4"/>
    <w:rsid w:val="005D078A"/>
    <w:rsid w:val="007D2158"/>
    <w:rsid w:val="008955A7"/>
    <w:rsid w:val="0091417E"/>
    <w:rsid w:val="00D02A52"/>
    <w:rsid w:val="00F67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7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5D078A"/>
    <w:rPr>
      <w:rFonts w:cs="Times New Roman"/>
      <w:sz w:val="16"/>
      <w:szCs w:val="16"/>
    </w:rPr>
  </w:style>
  <w:style w:type="paragraph" w:styleId="ListParagraph">
    <w:name w:val="List Paragraph"/>
    <w:basedOn w:val="Normal"/>
    <w:uiPriority w:val="34"/>
    <w:qFormat/>
    <w:rsid w:val="005D078A"/>
    <w:pPr>
      <w:spacing w:after="200" w:line="276" w:lineRule="auto"/>
      <w:ind w:left="720"/>
      <w:contextualSpacing/>
    </w:pPr>
    <w:rPr>
      <w:rFonts w:ascii="Calibri" w:eastAsia="Calibri" w:hAnsi="Calibri"/>
      <w:sz w:val="22"/>
      <w:szCs w:val="22"/>
    </w:rPr>
  </w:style>
  <w:style w:type="character" w:customStyle="1" w:styleId="ptext-1">
    <w:name w:val="ptext-1"/>
    <w:basedOn w:val="DefaultParagraphFont"/>
    <w:rsid w:val="005D078A"/>
    <w:rPr>
      <w:b w:val="0"/>
      <w:bCs w:val="0"/>
    </w:rPr>
  </w:style>
  <w:style w:type="paragraph" w:styleId="Header">
    <w:name w:val="header"/>
    <w:basedOn w:val="Normal"/>
    <w:link w:val="HeaderChar"/>
    <w:uiPriority w:val="99"/>
    <w:unhideWhenUsed/>
    <w:rsid w:val="007D2158"/>
    <w:pPr>
      <w:tabs>
        <w:tab w:val="center" w:pos="4680"/>
        <w:tab w:val="right" w:pos="9360"/>
      </w:tabs>
    </w:pPr>
  </w:style>
  <w:style w:type="character" w:customStyle="1" w:styleId="HeaderChar">
    <w:name w:val="Header Char"/>
    <w:basedOn w:val="DefaultParagraphFont"/>
    <w:link w:val="Header"/>
    <w:uiPriority w:val="99"/>
    <w:rsid w:val="007D21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2158"/>
    <w:pPr>
      <w:tabs>
        <w:tab w:val="center" w:pos="4680"/>
        <w:tab w:val="right" w:pos="9360"/>
      </w:tabs>
    </w:pPr>
  </w:style>
  <w:style w:type="character" w:customStyle="1" w:styleId="FooterChar">
    <w:name w:val="Footer Char"/>
    <w:basedOn w:val="DefaultParagraphFont"/>
    <w:link w:val="Footer"/>
    <w:uiPriority w:val="99"/>
    <w:rsid w:val="007D215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2158"/>
    <w:rPr>
      <w:rFonts w:ascii="Tahoma" w:hAnsi="Tahoma" w:cs="Tahoma"/>
      <w:sz w:val="16"/>
      <w:szCs w:val="16"/>
    </w:rPr>
  </w:style>
  <w:style w:type="character" w:customStyle="1" w:styleId="BalloonTextChar">
    <w:name w:val="Balloon Text Char"/>
    <w:basedOn w:val="DefaultParagraphFont"/>
    <w:link w:val="BalloonText"/>
    <w:uiPriority w:val="99"/>
    <w:semiHidden/>
    <w:rsid w:val="007D215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1C793B"/>
    <w:rsid w:val="001C793B"/>
    <w:rsid w:val="00D264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2C1CFE83DF48449AB330754800198D">
    <w:name w:val="202C1CFE83DF48449AB330754800198D"/>
    <w:rsid w:val="001C793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Dziemian, Neil</dc:creator>
  <cp:lastModifiedBy>Dziemian, Neil</cp:lastModifiedBy>
  <cp:revision>2</cp:revision>
  <dcterms:created xsi:type="dcterms:W3CDTF">2011-12-12T23:39:00Z</dcterms:created>
  <dcterms:modified xsi:type="dcterms:W3CDTF">2011-12-13T23:57:00Z</dcterms:modified>
</cp:coreProperties>
</file>